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Students name:</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Institutional affiliation:</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Date:                          </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b/>
          <w:bCs/>
          <w:color w:val="0E101A"/>
          <w:sz w:val="24"/>
          <w:szCs w:val="24"/>
        </w:rPr>
        <w:t>                  Case Report Questions: Total points possible – (100 points)</w:t>
      </w:r>
    </w:p>
    <w:p w:rsidR="0075688D" w:rsidRPr="0075688D" w:rsidRDefault="0075688D" w:rsidP="0075688D">
      <w:pPr>
        <w:pStyle w:val="ListParagraph"/>
        <w:numPr>
          <w:ilvl w:val="0"/>
          <w:numId w:val="30"/>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Analyze the company’s current business-level strategy. </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The company had adopted the corporate level strategy where the top management looks at ways to improve and expand the business. This is seen in a case as Davis the brewery’s president is at the top of every decision in ensuring the success of the firm. Wellington Brewery’s overall goal is to expand beyond its community where else its organizational culture was family and community-oriented. The company had an impressive retention rate for its top management employees which always helped the company master challenging problems in the market. Its goal was to expand gradually by targeting a particular segment in the market.</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pStyle w:val="ListParagraph"/>
        <w:numPr>
          <w:ilvl w:val="0"/>
          <w:numId w:val="27"/>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What is Wellington’s business-level strategy? Provide support for your answer.</w:t>
      </w:r>
    </w:p>
    <w:p w:rsid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 The company uses the differentiation strategy which uses product quality rather than price to improve company prospects. The company differentiated its brands based on high-volume production brands and low-volume production brands which were to attract two different segments. The company offered more expensive and exquisite ingredients in its beer for a unique tasting an attribute that made it gain a competitive advantage over the macro breweries. Wellington Brewery sought to create consistently handcrafted beer products with every batch and through this, it increased the company’s efficiency in the beer canning process</w:t>
      </w:r>
    </w:p>
    <w:p w:rsid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pStyle w:val="ListParagraph"/>
        <w:numPr>
          <w:ilvl w:val="0"/>
          <w:numId w:val="27"/>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lastRenderedPageBreak/>
        <w:t>Describe the company’s current business model. Provide support for your description.</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 The company uses a manufacturing model since it converts the raw materials into a product itself. The company uses the business-to-consumer model since it generates most revenues of on-premises that-is from the bars and restaurants through direct sales evident from its sale mix 30 percent is from licensees. The company also uses the e-commerce platform whereby consumers order directly the beer products</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pStyle w:val="ListParagraph"/>
        <w:numPr>
          <w:ilvl w:val="0"/>
          <w:numId w:val="29"/>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Analyze the external business environment of the industry.</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The external business environment consists of different factors which are the political, economic, socio-cultural, technological, and environmental, and legal factors (PESTEL). The political factor affecting the industry according to this case report is the government policy whereby from 2015 only the government-owned LCBO and TBS were authorized to sell alcoholic beverages. Due to government support, the two dominated the market making it hard for other smaller companies to penetrate the market. The Liberal Party of Canada made major regulatory laws and changes which impacted the food and beverages industry</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Economic factors – the business investment in the country was down despite the unchanging interest rates in the country.</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Socio-cultural factor affects the industry due to the demographic changes. The millennials dominated the market and are considered to lack loyalty to brands making a negative impact on the business environment. The millennials however positively affect the business environment as the most use smartphones to network and shop online thereby making it easy to access the various products in the beer industry.</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lastRenderedPageBreak/>
        <w:t>Technological factors- most manufacturers in the industry shifted towards industry 4.0 industrialization, automation, and data exchange in manufacturing technologies and business systems to drive innovation. Consumers in the market rely on mobile phones for everyday living, therefore, making it easy for them to access the products online. On the other hand, the companies have shifted to data analytics, artificial intelligence, and data management solutions to improve efficiency and trend monitoring. Also, the adoption of e-commerce platforms has had a major improvement in this industry.</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Environmental- companies shifting to green manufacturing will make the environment more sustainable thereby attracting more Canadians and tourists to consume their products. The legal factors have also had an impact on regulatory changes where alcohol was made available by mail directly to customers and which led to breweries setting up e-commerce platforms</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numPr>
          <w:ilvl w:val="1"/>
          <w:numId w:val="20"/>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Discuss the most important trends from the general environment. Only refer to the critical ones, be clear on why you think that they are the most important. </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Technological change- technology keeps changing daily so firms must keep on improving to maintain their competitive advantage in the market. </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Adopting and adopting the new technology changes creates new opportunities for the creation of new products and services. The use of traditional ways to acquire information makes the information biased therefore may result in firms rethinking their technological strategies.</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 xml:space="preserve">Economic climate- it is the overall health of the economic system in which a firm operates. The health of the economy varies over time in distinct patterns: the period of relative prosperity, when demand for goods and services is high and unemployment is low, is followed by periods of </w:t>
      </w:r>
      <w:r w:rsidRPr="0075688D">
        <w:rPr>
          <w:rFonts w:ascii="Times New Roman" w:eastAsia="Times New Roman" w:hAnsi="Times New Roman" w:cs="Times New Roman"/>
          <w:color w:val="0E101A"/>
          <w:sz w:val="24"/>
          <w:szCs w:val="24"/>
        </w:rPr>
        <w:lastRenderedPageBreak/>
        <w:t>low prosperity. When the inflation rates are high it leads to low investment meaning that the interest rates will rise and as a result economic growth reduces and can lead to recession.</w:t>
      </w:r>
    </w:p>
    <w:p w:rsidR="0075688D" w:rsidRPr="0075688D" w:rsidRDefault="0075688D" w:rsidP="0075688D">
      <w:pPr>
        <w:pStyle w:val="ListParagraph"/>
        <w:numPr>
          <w:ilvl w:val="1"/>
          <w:numId w:val="20"/>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Use Porter’s Five Forces to analyze this industry. Be clear on “who or what” constitutes each force, the relative strength of each force, and you’re rationale for reaching your conclusions. State whether you think this industry is likely to be attractive or not.</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Power of customers- it constitutes the customers’ ability to drive prices down which is brought by them finding competitive prices and greater quality elsewhere. These forces help a firm to establish the different tastes and preferences of the customers and also conduct an analysis of the cost of them to switch to another supplier.</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Power of suppliers- this force constitutes how suppliers can drive up the cost of inputs. This force addresses the number of suppliers of key inputs and the uniqueness of the inputs. The more the suppliers the more a firm's choice to switch to a cheaper alternative and vice versa. This force helps a firm to establish the number of suppliers available and calculate the cost of switching to another supplier. In this industry, the suppliers are not many therefore a company can keep its inputs lower and enhance profits.</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The threat of substitutes- addresses the likelihood of customers forgoes buying a particular product. Companies producing products with no close substitutes gain more in profitability. In this industry, there are more substitutes such that some lack shelf space in the LCBO stores.</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Competitive rivalry- the force addresses the number and strengths of competitors. More competitors attract more customers with price cuts and suppliers can move freely. The competition in this industry is intense since getting shelf space is hard.</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lastRenderedPageBreak/>
        <w:t>The threat of new entry- it addresses the effect of new entrants into the market. an industry with strong barriers means that existing companies would negotiate better terms for profitability and vice versa.in this beer industry, it is easy to enter the market due to changes in customer preferences and environmental factors but growing would be a challenge. The strength here is a company’s capital nature.</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pStyle w:val="ListParagraph"/>
        <w:numPr>
          <w:ilvl w:val="1"/>
          <w:numId w:val="20"/>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Based on your external analysis, what are the key threats and opportunities?</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Threats- the level of competition is high in the retail store a sit is dominated by LCBO, the technology keeps changing, downward investment growth in the industry.</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Opportunities- the measure of the alcohol content by LCBO which removed listings from the shelves paving way for others.</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      </w:t>
      </w:r>
    </w:p>
    <w:p w:rsidR="0075688D" w:rsidRPr="0075688D" w:rsidRDefault="0075688D" w:rsidP="0075688D">
      <w:pPr>
        <w:pStyle w:val="ListParagraph"/>
        <w:numPr>
          <w:ilvl w:val="0"/>
          <w:numId w:val="29"/>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Provide an internal analysis of the company.</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The internal analysis consists of the strengths, weaknesses, opportunities, and threats (SWOT)</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Strengths-the company was involved in contract brewing which helped counter lower-than-expected sales of its products, the company had engaged in e-commerce platforms to market their products, proper collection of marketing data from monthly newsletters to customers, and the company’s use of the manual process to track its sales, Davis used the method delivering of beer kegs in-person to build connections showing how committed he was.</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Weaknesses- slow growth in the company, lack of proper financing, and lack of capital to grow </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 xml:space="preserve">Threats- the company faced strong competition from other craft breweries and multinational breweries, shifting of customer preferences, late and the inability for companies to make payments in contract brewing, regulatory constraints affecting the whole industry and </w:t>
      </w:r>
      <w:r w:rsidRPr="0075688D">
        <w:rPr>
          <w:rFonts w:ascii="Times New Roman" w:eastAsia="Times New Roman" w:hAnsi="Times New Roman" w:cs="Times New Roman"/>
          <w:color w:val="0E101A"/>
          <w:sz w:val="24"/>
          <w:szCs w:val="24"/>
        </w:rPr>
        <w:lastRenderedPageBreak/>
        <w:t>environmental uncertainty, involvement of younger employees in decision making who are well knowledgeable of the current trends in the business environment</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Opportunities- the company can also venture into the cannabis- infuse beverages; the company had been licensed for the sale of cider but had not diversified into the segment, overall support from vital retail partners during times of need.</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numPr>
          <w:ilvl w:val="1"/>
          <w:numId w:val="24"/>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Using the VRIO framework complete analysis of the key resources and/or capabilities of the company. Provide an explanation for why you think they are key for the company</w:t>
      </w:r>
      <w:r w:rsidRPr="0075688D">
        <w:rPr>
          <w:rFonts w:ascii="Times New Roman" w:eastAsia="Times New Roman" w:hAnsi="Times New Roman" w:cs="Times New Roman"/>
          <w:color w:val="0E101A"/>
          <w:sz w:val="24"/>
          <w:szCs w:val="24"/>
        </w:rPr>
        <w:t>. </w:t>
      </w:r>
    </w:p>
    <w:p w:rsidR="00932B7B" w:rsidRDefault="00932B7B"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Value- a resource is considered to be valuable if it adds value to the company. The beer that the company offers has exquisite ingredients giving it a unique taste as per the customer expectations thus making it valuable</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Rarity- takes into account the control of scarce resources and capabilities that are in demand. The company has the required skills and expertise of the top management individuals who have mastered the LCBO process and also has interesting fruit tastes in its beer.</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Inimitable- addresses the ability of the company’s products can be copied. The company’s resources are had to be duplicated due to the expensive nature of the ingredients used.</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Organization- the company has well-organized management systems, processes, and structure, and culture .in its processes; the company used manual processes to support routine tasks and operations which provided trusted data analysis. In its structure, it maintained a strong connection with the community to build its brand. Every member of the firm was willing to support the company grow like Davies delivered keg in-person to build connections. Due to this, the company gained a sustainable competitive advantage.</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b. What are the company’s biggest weaknesses? Explain your rationale</w:t>
      </w:r>
      <w:r w:rsidRPr="0075688D">
        <w:rPr>
          <w:rFonts w:ascii="Times New Roman" w:eastAsia="Times New Roman" w:hAnsi="Times New Roman" w:cs="Times New Roman"/>
          <w:color w:val="0E101A"/>
          <w:sz w:val="24"/>
          <w:szCs w:val="24"/>
        </w:rPr>
        <w:t>.  </w:t>
      </w:r>
    </w:p>
    <w:p w:rsidR="00932B7B" w:rsidRDefault="00932B7B" w:rsidP="0075688D">
      <w:pPr>
        <w:spacing w:line="480" w:lineRule="auto"/>
        <w:rPr>
          <w:rFonts w:ascii="Times New Roman" w:eastAsia="Times New Roman" w:hAnsi="Times New Roman" w:cs="Times New Roman"/>
          <w:color w:val="0E101A"/>
          <w:sz w:val="24"/>
          <w:szCs w:val="24"/>
        </w:rPr>
      </w:pPr>
    </w:p>
    <w:p w:rsid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The company is not diverse as it is majorly focused on one side of beer production. The markets keep changing and becoming innovative but the company did not consider the advancements. The legalization of cannabis could have been their great breakthrough or perhaps the sale of cider but it has not taken that chance</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pStyle w:val="ListParagraph"/>
        <w:numPr>
          <w:ilvl w:val="0"/>
          <w:numId w:val="29"/>
        </w:num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i/>
          <w:iCs/>
          <w:color w:val="0E101A"/>
          <w:sz w:val="24"/>
          <w:szCs w:val="24"/>
        </w:rPr>
        <w:t>Based on your external and internal analyses, what options are available to Wellington? Using decision criteria evaluate those options. Which option do you think is best for the company’s future success? Explain why by linking ideas from your analyses and details from the case. Comment on any potential risks associated with your recommended option. </w:t>
      </w:r>
    </w:p>
    <w:p w:rsidR="0075688D" w:rsidRPr="0075688D" w:rsidRDefault="0075688D" w:rsidP="0075688D">
      <w:pPr>
        <w:spacing w:line="480" w:lineRule="auto"/>
        <w:rPr>
          <w:rFonts w:ascii="Times New Roman" w:eastAsia="Times New Roman" w:hAnsi="Times New Roman" w:cs="Times New Roman"/>
          <w:color w:val="0E101A"/>
          <w:sz w:val="24"/>
          <w:szCs w:val="24"/>
        </w:rPr>
      </w:pPr>
      <w:r w:rsidRPr="0075688D">
        <w:rPr>
          <w:rFonts w:ascii="Times New Roman" w:eastAsia="Times New Roman" w:hAnsi="Times New Roman" w:cs="Times New Roman"/>
          <w:color w:val="0E101A"/>
          <w:sz w:val="24"/>
          <w:szCs w:val="24"/>
        </w:rPr>
        <w:t>Based on the analysis the company should focus more on technological advancements since the world is becoming digital. If should put more effort into e-commerce as the majority of the consumers are millennials who spent more time on the internet. The company should diversify its production since customer tastes and preferences change from time to time and the economic environment may not be stable for one specific product. For the company’s future success I would recommend the adoption of an integrated strategy in its activities due to growing global competition. The integrated strategy involves offering different products at a lower cost. Since acquiring shelf space is hard it can maintain low costs at it add on the unique taste of its beer to gain customer loyalty over time. The business model is adaptable to environmental changes due to its hybrid nature. The potential risks associated with integrated strategy ar</w:t>
      </w:r>
      <w:bookmarkStart w:id="0" w:name="_GoBack"/>
      <w:bookmarkEnd w:id="0"/>
      <w:r w:rsidRPr="0075688D">
        <w:rPr>
          <w:rFonts w:ascii="Times New Roman" w:eastAsia="Times New Roman" w:hAnsi="Times New Roman" w:cs="Times New Roman"/>
          <w:color w:val="0E101A"/>
          <w:sz w:val="24"/>
          <w:szCs w:val="24"/>
        </w:rPr>
        <w:t xml:space="preserve">e that the company </w:t>
      </w:r>
      <w:r w:rsidRPr="0075688D">
        <w:rPr>
          <w:rFonts w:ascii="Times New Roman" w:eastAsia="Times New Roman" w:hAnsi="Times New Roman" w:cs="Times New Roman"/>
          <w:color w:val="0E101A"/>
          <w:sz w:val="24"/>
          <w:szCs w:val="24"/>
        </w:rPr>
        <w:lastRenderedPageBreak/>
        <w:t>could be stuck in the middle on either to focus on cost or differentiation. Another risk is that the company will neither be the most differentiated company nor the lowest-cost company and also requires a lot of efforts in making sure that the two; cost and differentiation, go hand in hand</w:t>
      </w: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75688D" w:rsidRPr="0075688D" w:rsidRDefault="0075688D" w:rsidP="0075688D">
      <w:pPr>
        <w:spacing w:line="480" w:lineRule="auto"/>
        <w:rPr>
          <w:rFonts w:ascii="Times New Roman" w:eastAsia="Times New Roman" w:hAnsi="Times New Roman" w:cs="Times New Roman"/>
          <w:color w:val="0E101A"/>
          <w:sz w:val="24"/>
          <w:szCs w:val="24"/>
        </w:rPr>
      </w:pPr>
    </w:p>
    <w:p w:rsidR="006F5A92" w:rsidRPr="0075688D" w:rsidRDefault="006F5A92" w:rsidP="0075688D">
      <w:pPr>
        <w:spacing w:line="480" w:lineRule="auto"/>
      </w:pPr>
    </w:p>
    <w:sectPr w:rsidR="006F5A92" w:rsidRPr="0075688D">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C9" w:rsidRDefault="008E50C9">
      <w:pPr>
        <w:spacing w:line="240" w:lineRule="auto"/>
      </w:pPr>
      <w:r>
        <w:separator/>
      </w:r>
    </w:p>
  </w:endnote>
  <w:endnote w:type="continuationSeparator" w:id="0">
    <w:p w:rsidR="008E50C9" w:rsidRDefault="008E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C9" w:rsidRDefault="008E50C9">
      <w:pPr>
        <w:spacing w:line="240" w:lineRule="auto"/>
      </w:pPr>
      <w:r>
        <w:separator/>
      </w:r>
    </w:p>
  </w:footnote>
  <w:footnote w:type="continuationSeparator" w:id="0">
    <w:p w:rsidR="008E50C9" w:rsidRDefault="008E50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92" w:rsidRDefault="008E50C9">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00948">
      <w:rPr>
        <w:rFonts w:ascii="Times New Roman" w:hAnsi="Times New Roman" w:cs="Times New Roman"/>
        <w:noProof/>
        <w:sz w:val="24"/>
        <w:szCs w:val="24"/>
      </w:rPr>
      <w:t>8</w:t>
    </w:r>
    <w:r>
      <w:rPr>
        <w:rFonts w:ascii="Times New Roman" w:hAnsi="Times New Roman" w:cs="Times New Roman"/>
        <w:noProof/>
        <w:sz w:val="24"/>
        <w:szCs w:val="24"/>
      </w:rPr>
      <w:fldChar w:fldCharType="end"/>
    </w:r>
  </w:p>
  <w:p w:rsidR="006F5A92" w:rsidRDefault="006F5A9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DA841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000002"/>
    <w:multiLevelType w:val="hybridMultilevel"/>
    <w:tmpl w:val="9732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6A62C8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0000004"/>
    <w:multiLevelType w:val="multilevel"/>
    <w:tmpl w:val="94121AA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0000005"/>
    <w:multiLevelType w:val="multilevel"/>
    <w:tmpl w:val="B590CE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1C368F4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0000007"/>
    <w:multiLevelType w:val="multilevel"/>
    <w:tmpl w:val="E35CC28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18D886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BC92DBD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C876E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0E66E5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0000000C"/>
    <w:multiLevelType w:val="multilevel"/>
    <w:tmpl w:val="067AB97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52A87F3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0000000E"/>
    <w:multiLevelType w:val="multilevel"/>
    <w:tmpl w:val="F29CDE3C"/>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i/>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30CC85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06D2438D"/>
    <w:multiLevelType w:val="multilevel"/>
    <w:tmpl w:val="7D049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BF45B4"/>
    <w:multiLevelType w:val="hybridMultilevel"/>
    <w:tmpl w:val="F234347C"/>
    <w:lvl w:ilvl="0" w:tplc="5A54DC1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1F41D5"/>
    <w:multiLevelType w:val="multilevel"/>
    <w:tmpl w:val="B3C88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704674"/>
    <w:multiLevelType w:val="hybridMultilevel"/>
    <w:tmpl w:val="1900945E"/>
    <w:lvl w:ilvl="0" w:tplc="B9241C0A">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A6679A"/>
    <w:multiLevelType w:val="multilevel"/>
    <w:tmpl w:val="968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D65789"/>
    <w:multiLevelType w:val="multilevel"/>
    <w:tmpl w:val="EA7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606E9D"/>
    <w:multiLevelType w:val="hybridMultilevel"/>
    <w:tmpl w:val="180A9078"/>
    <w:lvl w:ilvl="0" w:tplc="08F85B96">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E24BF"/>
    <w:multiLevelType w:val="hybridMultilevel"/>
    <w:tmpl w:val="1EBA3644"/>
    <w:lvl w:ilvl="0" w:tplc="24B6D4A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C750E"/>
    <w:multiLevelType w:val="multilevel"/>
    <w:tmpl w:val="DD2C6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37394"/>
    <w:multiLevelType w:val="multilevel"/>
    <w:tmpl w:val="7C72A0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807482"/>
    <w:multiLevelType w:val="hybridMultilevel"/>
    <w:tmpl w:val="003EC3CA"/>
    <w:lvl w:ilvl="0" w:tplc="6B1A21D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E3F25"/>
    <w:multiLevelType w:val="multilevel"/>
    <w:tmpl w:val="7708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E6873"/>
    <w:multiLevelType w:val="multilevel"/>
    <w:tmpl w:val="86A85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743115"/>
    <w:multiLevelType w:val="hybridMultilevel"/>
    <w:tmpl w:val="4EBC0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96C4E"/>
    <w:multiLevelType w:val="multilevel"/>
    <w:tmpl w:val="59CC63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12"/>
  </w:num>
  <w:num w:numId="4">
    <w:abstractNumId w:val="3"/>
  </w:num>
  <w:num w:numId="5">
    <w:abstractNumId w:val="5"/>
  </w:num>
  <w:num w:numId="6">
    <w:abstractNumId w:val="14"/>
  </w:num>
  <w:num w:numId="7">
    <w:abstractNumId w:val="0"/>
  </w:num>
  <w:num w:numId="8">
    <w:abstractNumId w:val="2"/>
  </w:num>
  <w:num w:numId="9">
    <w:abstractNumId w:val="1"/>
  </w:num>
  <w:num w:numId="10">
    <w:abstractNumId w:val="28"/>
  </w:num>
  <w:num w:numId="11">
    <w:abstractNumId w:val="9"/>
  </w:num>
  <w:num w:numId="12">
    <w:abstractNumId w:val="11"/>
  </w:num>
  <w:num w:numId="13">
    <w:abstractNumId w:val="8"/>
  </w:num>
  <w:num w:numId="14">
    <w:abstractNumId w:val="4"/>
  </w:num>
  <w:num w:numId="15">
    <w:abstractNumId w:val="6"/>
  </w:num>
  <w:num w:numId="16">
    <w:abstractNumId w:val="7"/>
  </w:num>
  <w:num w:numId="17">
    <w:abstractNumId w:val="27"/>
    <w:lvlOverride w:ilvl="1">
      <w:lvl w:ilvl="1">
        <w:numFmt w:val="lowerLetter"/>
        <w:lvlText w:val="%2."/>
        <w:lvlJc w:val="left"/>
      </w:lvl>
    </w:lvlOverride>
  </w:num>
  <w:num w:numId="18">
    <w:abstractNumId w:val="29"/>
    <w:lvlOverride w:ilvl="1">
      <w:lvl w:ilvl="1">
        <w:numFmt w:val="lowerLetter"/>
        <w:lvlText w:val="%2."/>
        <w:lvlJc w:val="left"/>
      </w:lvl>
    </w:lvlOverride>
  </w:num>
  <w:num w:numId="19">
    <w:abstractNumId w:val="26"/>
  </w:num>
  <w:num w:numId="20">
    <w:abstractNumId w:val="15"/>
    <w:lvlOverride w:ilvl="1">
      <w:lvl w:ilvl="1">
        <w:numFmt w:val="lowerLetter"/>
        <w:lvlText w:val="%2."/>
        <w:lvlJc w:val="left"/>
      </w:lvl>
    </w:lvlOverride>
  </w:num>
  <w:num w:numId="21">
    <w:abstractNumId w:val="23"/>
    <w:lvlOverride w:ilvl="1">
      <w:lvl w:ilvl="1">
        <w:numFmt w:val="lowerLetter"/>
        <w:lvlText w:val="%2."/>
        <w:lvlJc w:val="left"/>
      </w:lvl>
    </w:lvlOverride>
  </w:num>
  <w:num w:numId="22">
    <w:abstractNumId w:val="19"/>
    <w:lvlOverride w:ilvl="1">
      <w:lvl w:ilvl="1">
        <w:numFmt w:val="lowerLetter"/>
        <w:lvlText w:val="%2."/>
        <w:lvlJc w:val="left"/>
      </w:lvl>
    </w:lvlOverride>
  </w:num>
  <w:num w:numId="23">
    <w:abstractNumId w:val="20"/>
  </w:num>
  <w:num w:numId="24">
    <w:abstractNumId w:val="24"/>
    <w:lvlOverride w:ilvl="1">
      <w:lvl w:ilvl="1">
        <w:numFmt w:val="lowerLetter"/>
        <w:lvlText w:val="%2."/>
        <w:lvlJc w:val="left"/>
      </w:lvl>
    </w:lvlOverride>
  </w:num>
  <w:num w:numId="25">
    <w:abstractNumId w:val="17"/>
  </w:num>
  <w:num w:numId="26">
    <w:abstractNumId w:val="21"/>
  </w:num>
  <w:num w:numId="27">
    <w:abstractNumId w:val="22"/>
  </w:num>
  <w:num w:numId="28">
    <w:abstractNumId w:val="16"/>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92"/>
    <w:rsid w:val="000C7051"/>
    <w:rsid w:val="006F5A92"/>
    <w:rsid w:val="00700948"/>
    <w:rsid w:val="0075688D"/>
    <w:rsid w:val="008E50C9"/>
    <w:rsid w:val="00932B7B"/>
    <w:rsid w:val="00F40BFF"/>
    <w:rsid w:val="00F8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32294-0971-4BF0-868E-E977B170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Arial" w:hAnsi="Arial" w:cs="Arial"/>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9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SHADDY</dc:creator>
  <cp:lastModifiedBy>mary</cp:lastModifiedBy>
  <cp:revision>2</cp:revision>
  <dcterms:created xsi:type="dcterms:W3CDTF">2021-05-23T17:27:00Z</dcterms:created>
  <dcterms:modified xsi:type="dcterms:W3CDTF">2021-05-23T17:27:00Z</dcterms:modified>
</cp:coreProperties>
</file>